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5B" w:rsidRPr="00694D1C" w:rsidRDefault="00332A5B" w:rsidP="00694D1C">
      <w:pPr>
        <w:pStyle w:val="NormaleWeb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1134"/>
        </w:tabs>
        <w:spacing w:before="0" w:after="0" w:line="360" w:lineRule="auto"/>
        <w:jc w:val="center"/>
        <w:rPr>
          <w:rFonts w:ascii="Helvetica" w:eastAsia="+mn-ea" w:hAnsi="Helvetica" w:cs="Helvetica"/>
          <w:b/>
          <w:bCs/>
          <w:kern w:val="2"/>
          <w:sz w:val="36"/>
          <w:szCs w:val="36"/>
          <w:lang w:eastAsia="en-US"/>
        </w:rPr>
      </w:pPr>
      <w:r w:rsidRPr="00694D1C">
        <w:rPr>
          <w:rFonts w:ascii="Helvetica" w:eastAsia="+mn-ea" w:hAnsi="Helvetica" w:cs="Helvetica"/>
          <w:b/>
          <w:bCs/>
          <w:kern w:val="2"/>
          <w:sz w:val="36"/>
          <w:szCs w:val="36"/>
          <w:lang w:eastAsia="en-US"/>
        </w:rPr>
        <w:t xml:space="preserve">AVVISO PUBBLICO </w:t>
      </w:r>
    </w:p>
    <w:p w:rsidR="006F3C96" w:rsidRPr="00694D1C" w:rsidRDefault="006F3C96" w:rsidP="00694D1C">
      <w:pPr>
        <w:pStyle w:val="NormaleWeb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0" w:after="0" w:line="360" w:lineRule="auto"/>
        <w:jc w:val="center"/>
        <w:rPr>
          <w:rFonts w:ascii="Helvetica" w:eastAsia="+mn-ea" w:hAnsi="Helvetica" w:cs="Helvetica"/>
          <w:b/>
          <w:bCs/>
          <w:kern w:val="2"/>
          <w:sz w:val="22"/>
          <w:szCs w:val="22"/>
          <w:lang w:eastAsia="en-US"/>
        </w:rPr>
      </w:pPr>
      <w:r w:rsidRPr="00694D1C">
        <w:rPr>
          <w:rFonts w:ascii="Helvetica" w:eastAsia="+mn-ea" w:hAnsi="Helvetica" w:cs="Helvetica"/>
          <w:b/>
          <w:bCs/>
          <w:kern w:val="2"/>
          <w:sz w:val="22"/>
          <w:szCs w:val="22"/>
          <w:lang w:eastAsia="en-US"/>
        </w:rPr>
        <w:t>PER LA FORMAZIONE DI UNA GRADUATORIA:</w:t>
      </w:r>
    </w:p>
    <w:p w:rsidR="00A20A65" w:rsidRPr="00A20A65" w:rsidRDefault="00A20A65" w:rsidP="00A20A65">
      <w:pPr>
        <w:widowControl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uppressAutoHyphens w:val="0"/>
        <w:autoSpaceDN/>
        <w:spacing w:before="40" w:after="57" w:line="360" w:lineRule="auto"/>
        <w:jc w:val="both"/>
        <w:textAlignment w:val="auto"/>
        <w:rPr>
          <w:rFonts w:ascii="Helvetica" w:eastAsia="+mn-ea" w:hAnsi="Helvetica" w:cs="Helvetica"/>
          <w:b/>
          <w:bCs/>
          <w:kern w:val="2"/>
        </w:rPr>
      </w:pPr>
      <w:bookmarkStart w:id="0" w:name="_GoBack"/>
      <w:bookmarkEnd w:id="0"/>
      <w:r w:rsidRPr="00A20A65">
        <w:rPr>
          <w:rFonts w:ascii="Helvetica" w:eastAsia="+mn-ea" w:hAnsi="Helvetica" w:cs="Helvetica"/>
          <w:b/>
          <w:bCs/>
          <w:kern w:val="2"/>
        </w:rPr>
        <w:t>1) PER L’INDIVIDUAZIONE DI UN NUCLEO FAMILIARE CUI ASSEGNARE IN LOCAZIONE L’ALLOGGIO PUBBLICO COMUNALE A CANONE CONCORDATO IMMEDIATAMENTE DISPONIB</w:t>
      </w:r>
      <w:r w:rsidRPr="00A20A65">
        <w:rPr>
          <w:rFonts w:ascii="Helvetica" w:eastAsia="+mn-ea" w:hAnsi="Helvetica" w:cs="Helvetica"/>
          <w:b/>
          <w:bCs/>
          <w:kern w:val="2"/>
        </w:rPr>
        <w:t>I</w:t>
      </w:r>
      <w:r w:rsidRPr="00A20A65">
        <w:rPr>
          <w:rFonts w:ascii="Helvetica" w:eastAsia="+mn-ea" w:hAnsi="Helvetica" w:cs="Helvetica"/>
          <w:b/>
          <w:bCs/>
          <w:kern w:val="2"/>
        </w:rPr>
        <w:t>LE NELLO STABILE DI VIA G. GALILEI N.3/E.</w:t>
      </w:r>
    </w:p>
    <w:p w:rsidR="00A20A65" w:rsidRPr="00A20A65" w:rsidRDefault="00A20A65" w:rsidP="00A20A65">
      <w:pPr>
        <w:widowControl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uppressAutoHyphens w:val="0"/>
        <w:autoSpaceDN/>
        <w:spacing w:before="40" w:after="238" w:line="360" w:lineRule="auto"/>
        <w:jc w:val="both"/>
        <w:textAlignment w:val="auto"/>
        <w:rPr>
          <w:rFonts w:ascii="Helvetica" w:eastAsia="+mn-ea" w:hAnsi="Helvetica" w:cs="Helvetica"/>
          <w:b/>
          <w:bCs/>
          <w:kern w:val="2"/>
        </w:rPr>
      </w:pPr>
      <w:r w:rsidRPr="00A20A65">
        <w:rPr>
          <w:rFonts w:ascii="Helvetica" w:eastAsia="+mn-ea" w:hAnsi="Helvetica" w:cs="Helvetica"/>
          <w:b/>
          <w:bCs/>
          <w:kern w:val="2"/>
        </w:rPr>
        <w:t>2) DA UTILIZZARE E PER L’ASSEGNAZIONE DI ALTRI ALLOGGI CHE DOVESSERO LIBERARSI NELLO STESSO COMPLESSO CONDOMINIALE DI VIA G. GALILEI N.3 NEI PROSSIMI DUE ANNI.</w:t>
      </w:r>
    </w:p>
    <w:p w:rsidR="00332A5B" w:rsidRDefault="00332A5B" w:rsidP="00ED5813">
      <w:pPr>
        <w:pStyle w:val="Standard"/>
        <w:spacing w:after="0" w:line="240" w:lineRule="auto"/>
        <w:jc w:val="center"/>
        <w:rPr>
          <w:rFonts w:ascii="Verdana" w:hAnsi="Verdana"/>
        </w:rPr>
      </w:pPr>
    </w:p>
    <w:p w:rsidR="00A20A65" w:rsidRDefault="00A20A65" w:rsidP="00ED5813">
      <w:pPr>
        <w:pStyle w:val="Standard"/>
        <w:spacing w:after="0" w:line="240" w:lineRule="auto"/>
        <w:jc w:val="center"/>
        <w:rPr>
          <w:rFonts w:ascii="Verdana" w:hAnsi="Verdana"/>
        </w:rPr>
      </w:pPr>
    </w:p>
    <w:p w:rsidR="00A20A65" w:rsidRDefault="00A20A65" w:rsidP="00ED5813">
      <w:pPr>
        <w:pStyle w:val="Standard"/>
        <w:spacing w:after="0" w:line="240" w:lineRule="auto"/>
        <w:jc w:val="center"/>
        <w:rPr>
          <w:rFonts w:ascii="Verdana" w:hAnsi="Verdana"/>
        </w:rPr>
      </w:pPr>
    </w:p>
    <w:p w:rsidR="006F3C96" w:rsidRPr="006A1298" w:rsidRDefault="006F3C96" w:rsidP="006F3C96">
      <w:pPr>
        <w:pStyle w:val="NormaleWeb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40" w:after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6A1298">
        <w:rPr>
          <w:rFonts w:ascii="Verdana" w:hAnsi="Verdana"/>
          <w:b/>
          <w:bCs/>
          <w:color w:val="000000"/>
          <w:sz w:val="22"/>
          <w:szCs w:val="22"/>
        </w:rPr>
        <w:t>PRESENTAZIONE DELLE DOMANDE</w:t>
      </w:r>
    </w:p>
    <w:p w:rsidR="006F3C96" w:rsidRPr="005A23B9" w:rsidRDefault="006F3C96" w:rsidP="006F3C96">
      <w:pPr>
        <w:pStyle w:val="NormaleWeb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99"/>
        <w:autoSpaceDE w:val="0"/>
        <w:spacing w:before="40" w:after="0"/>
        <w:jc w:val="center"/>
        <w:rPr>
          <w:rFonts w:ascii="Verdana" w:hAnsi="Verdana" w:cs="Verdana"/>
          <w:bCs/>
          <w:color w:val="000000"/>
          <w:sz w:val="22"/>
          <w:szCs w:val="22"/>
        </w:rPr>
      </w:pPr>
      <w:r w:rsidRPr="008A5349">
        <w:rPr>
          <w:rFonts w:ascii="Verdana" w:hAnsi="Verdana" w:cs="Verdana"/>
          <w:b/>
          <w:bCs/>
          <w:color w:val="000000"/>
          <w:sz w:val="22"/>
          <w:szCs w:val="22"/>
        </w:rPr>
        <w:t xml:space="preserve">DAL 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2</w:t>
      </w:r>
      <w:r w:rsidR="00A20A65">
        <w:rPr>
          <w:rFonts w:ascii="Verdana" w:hAnsi="Verdana" w:cs="Verdana"/>
          <w:b/>
          <w:bCs/>
          <w:color w:val="000000"/>
          <w:sz w:val="28"/>
          <w:szCs w:val="28"/>
        </w:rPr>
        <w:t xml:space="preserve">5 FEBBRAIO </w:t>
      </w:r>
      <w:r w:rsidRPr="008A5349">
        <w:rPr>
          <w:rFonts w:ascii="Verdana" w:hAnsi="Verdana" w:cs="Verdana"/>
          <w:b/>
          <w:bCs/>
          <w:color w:val="000000"/>
          <w:sz w:val="22"/>
          <w:szCs w:val="22"/>
        </w:rPr>
        <w:t xml:space="preserve">AL 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25 </w:t>
      </w:r>
      <w:r w:rsidR="00A20A65">
        <w:rPr>
          <w:rFonts w:ascii="Verdana" w:hAnsi="Verdana" w:cs="Verdana"/>
          <w:b/>
          <w:bCs/>
          <w:color w:val="000000"/>
          <w:sz w:val="28"/>
          <w:szCs w:val="28"/>
        </w:rPr>
        <w:t>MARZO</w:t>
      </w:r>
      <w:r w:rsidRPr="008A5349">
        <w:rPr>
          <w:rFonts w:ascii="Verdana" w:hAnsi="Verdana" w:cs="Verdana"/>
          <w:b/>
          <w:bCs/>
          <w:color w:val="000000"/>
          <w:sz w:val="28"/>
          <w:szCs w:val="28"/>
        </w:rPr>
        <w:t xml:space="preserve"> 202</w:t>
      </w:r>
      <w:r w:rsidR="00A20A65">
        <w:rPr>
          <w:rFonts w:ascii="Verdana" w:hAnsi="Verdana" w:cs="Verdana"/>
          <w:b/>
          <w:bCs/>
          <w:color w:val="000000"/>
          <w:sz w:val="28"/>
          <w:szCs w:val="28"/>
        </w:rPr>
        <w:t>5</w:t>
      </w:r>
    </w:p>
    <w:p w:rsidR="006F3C96" w:rsidRDefault="006F3C96" w:rsidP="00ED5813">
      <w:pPr>
        <w:pStyle w:val="Standard"/>
        <w:spacing w:after="0" w:line="240" w:lineRule="auto"/>
        <w:jc w:val="center"/>
        <w:rPr>
          <w:rFonts w:ascii="Verdana" w:hAnsi="Verdana"/>
        </w:rPr>
      </w:pPr>
    </w:p>
    <w:p w:rsidR="00332A5B" w:rsidRDefault="00622EDC" w:rsidP="00ED5813">
      <w:pPr>
        <w:pStyle w:val="Standard"/>
        <w:spacing w:after="0" w:line="240" w:lineRule="auto"/>
        <w:jc w:val="center"/>
        <w:rPr>
          <w:rFonts w:ascii="Verdana" w:hAnsi="Verdana"/>
        </w:rPr>
      </w:pPr>
      <w:r w:rsidRPr="006A1298">
        <w:rPr>
          <w:rFonts w:ascii="Verdana" w:hAnsi="Verdana"/>
          <w:noProof/>
          <w:lang w:eastAsia="it-IT"/>
        </w:rPr>
        <w:drawing>
          <wp:inline distT="0" distB="0" distL="0" distR="0" wp14:anchorId="52E6EDA6" wp14:editId="0037C98F">
            <wp:extent cx="2562225" cy="2200384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57" cy="220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974" w:rsidRPr="00622EDC" w:rsidRDefault="00332A5B" w:rsidP="00A76974">
      <w:pPr>
        <w:pStyle w:val="Standard"/>
        <w:spacing w:after="6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it-IT"/>
        </w:rPr>
      </w:pPr>
      <w:r w:rsidRPr="008A5349">
        <w:rPr>
          <w:rFonts w:ascii="Helvetica" w:eastAsia="+mn-ea" w:hAnsi="Helvetica" w:cs="Helvetica"/>
          <w:b/>
          <w:bCs/>
          <w:kern w:val="2"/>
        </w:rPr>
        <w:t>POSSONO</w:t>
      </w:r>
      <w:r w:rsidR="00070E44" w:rsidRPr="008A5349">
        <w:rPr>
          <w:rFonts w:ascii="Helvetica" w:eastAsia="+mn-ea" w:hAnsi="Helvetica" w:cs="Helvetica"/>
          <w:b/>
          <w:bCs/>
          <w:kern w:val="2"/>
        </w:rPr>
        <w:t xml:space="preserve"> </w:t>
      </w:r>
      <w:r w:rsidRPr="008A5349">
        <w:rPr>
          <w:rFonts w:ascii="Helvetica" w:eastAsia="+mn-ea" w:hAnsi="Helvetica" w:cs="Helvetica"/>
          <w:b/>
          <w:bCs/>
          <w:kern w:val="2"/>
        </w:rPr>
        <w:t>PRESENTARE DOMANDA</w:t>
      </w:r>
      <w:r w:rsidR="00A76974">
        <w:rPr>
          <w:rFonts w:ascii="Helvetica" w:eastAsia="+mn-ea" w:hAnsi="Helvetica" w:cs="Helvetica"/>
          <w:b/>
          <w:bCs/>
          <w:kern w:val="2"/>
        </w:rPr>
        <w:t xml:space="preserve">  </w:t>
      </w:r>
      <w:r w:rsidR="00A76974">
        <w:rPr>
          <w:rFonts w:ascii="Verdana" w:hAnsi="Verdana"/>
          <w:sz w:val="18"/>
          <w:szCs w:val="18"/>
        </w:rPr>
        <w:t>coloro che, alla data di presentazione della domanda, siano in possesso dei seguenti requisiti:</w:t>
      </w:r>
    </w:p>
    <w:p w:rsidR="00A76974" w:rsidRPr="00622EDC" w:rsidRDefault="00A76974" w:rsidP="00622EDC">
      <w:pPr>
        <w:pStyle w:val="western"/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a) cittadinanza italiana o di uno Stato appartenente all’Unione Europea oppure di altro Stato non appartenente all’Unione Europea purché, in quest’ultimo caso, il richiedente sia titolare di carta di soggiorno o di permesso di soggiorno di durata almeno biennale e che svolga una regolare attività lavorativa;</w:t>
      </w:r>
    </w:p>
    <w:p w:rsidR="00A76974" w:rsidRDefault="00A76974" w:rsidP="00694D1C">
      <w:pPr>
        <w:pStyle w:val="western"/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 residenza o esercizio dell’abituale attività lavorativa esclusiva o principale nel comune di Treviglio;</w:t>
      </w:r>
    </w:p>
    <w:p w:rsidR="00694D1C" w:rsidRPr="00694D1C" w:rsidRDefault="00694D1C" w:rsidP="00694D1C">
      <w:pPr>
        <w:pStyle w:val="western"/>
        <w:spacing w:before="0" w:beforeAutospacing="0" w:after="0" w:afterAutospacing="0" w:line="360" w:lineRule="auto"/>
        <w:rPr>
          <w:b/>
        </w:rPr>
      </w:pPr>
      <w:r w:rsidRPr="00694D1C">
        <w:rPr>
          <w:rFonts w:ascii="Verdana" w:hAnsi="Verdana"/>
          <w:b/>
          <w:sz w:val="18"/>
          <w:szCs w:val="18"/>
        </w:rPr>
        <w:t>c) disporre di un ISEE (indicatore situazione economica equivalente) non inferiore a €.14.000,00 e non superiore a €.40.000,00</w:t>
      </w:r>
      <w:r w:rsidRPr="00694D1C">
        <w:rPr>
          <w:rFonts w:ascii="Verdana" w:hAnsi="Verdana"/>
          <w:sz w:val="18"/>
          <w:szCs w:val="18"/>
        </w:rPr>
        <w:t>;</w:t>
      </w:r>
    </w:p>
    <w:p w:rsidR="00A76974" w:rsidRDefault="00694D1C" w:rsidP="00694D1C">
      <w:pPr>
        <w:pStyle w:val="western"/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A76974">
        <w:rPr>
          <w:rFonts w:ascii="Verdana" w:hAnsi="Verdana"/>
          <w:sz w:val="18"/>
          <w:szCs w:val="18"/>
        </w:rPr>
        <w:t>) assenza di titolarità di diritti di proprietà o di altri diritti reali di godimento su beni immobili adeguati alle es</w:t>
      </w:r>
      <w:r w:rsidR="00A76974">
        <w:rPr>
          <w:rFonts w:ascii="Verdana" w:hAnsi="Verdana"/>
          <w:sz w:val="18"/>
          <w:szCs w:val="18"/>
        </w:rPr>
        <w:t>i</w:t>
      </w:r>
      <w:r w:rsidR="00A76974">
        <w:rPr>
          <w:rFonts w:ascii="Verdana" w:hAnsi="Verdana"/>
          <w:sz w:val="18"/>
          <w:szCs w:val="18"/>
        </w:rPr>
        <w:t>genze del nucleo familiare, ubicati nel te</w:t>
      </w:r>
      <w:r>
        <w:rPr>
          <w:rFonts w:ascii="Verdana" w:hAnsi="Verdana"/>
          <w:sz w:val="18"/>
          <w:szCs w:val="18"/>
        </w:rPr>
        <w:t>rritorio italiano o all'estero;</w:t>
      </w:r>
    </w:p>
    <w:p w:rsidR="00622EDC" w:rsidRPr="00622EDC" w:rsidRDefault="00694D1C" w:rsidP="00622EDC">
      <w:pPr>
        <w:pStyle w:val="western"/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="00622EDC" w:rsidRPr="00622EDC">
        <w:rPr>
          <w:rFonts w:ascii="Verdana" w:hAnsi="Verdana"/>
          <w:sz w:val="18"/>
          <w:szCs w:val="18"/>
        </w:rPr>
        <w:t>)  non aver ottenuto l’assegnazione in proprietà o con patto di futura vendita di altro alloggio costruito a totale carico, o con il concorso, o contributo, o con il finanziamento agevolato dello Stato o di altro Ente pubblico, sempre che l’alloggio non sia perito senza dare luogo al risarcimento del danno;</w:t>
      </w:r>
    </w:p>
    <w:p w:rsidR="00622EDC" w:rsidRPr="00622EDC" w:rsidRDefault="00694D1C" w:rsidP="00622EDC">
      <w:pPr>
        <w:pStyle w:val="western"/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</w:t>
      </w:r>
      <w:r w:rsidR="00622EDC" w:rsidRPr="00622EDC">
        <w:rPr>
          <w:rFonts w:ascii="Verdana" w:hAnsi="Verdana"/>
          <w:sz w:val="18"/>
          <w:szCs w:val="18"/>
        </w:rPr>
        <w:t>) assenza di precedente assegnazione in locazione di un alloggio pubblico qualora il rilascio sia dovuto a pro</w:t>
      </w:r>
      <w:r w:rsidR="00622EDC" w:rsidRPr="00622EDC">
        <w:rPr>
          <w:rFonts w:ascii="Verdana" w:hAnsi="Verdana"/>
          <w:sz w:val="18"/>
          <w:szCs w:val="18"/>
        </w:rPr>
        <w:t>v</w:t>
      </w:r>
      <w:r w:rsidR="00622EDC" w:rsidRPr="00622EDC">
        <w:rPr>
          <w:rFonts w:ascii="Verdana" w:hAnsi="Verdana"/>
          <w:sz w:val="18"/>
          <w:szCs w:val="18"/>
        </w:rPr>
        <w:t>vedimento amministrativo di decadenza per aver destinato l’alloggio o le relative pertinenze ad attività illecite che risultino da provvedimenti giudiziari e/o della pubblica sicurezza;</w:t>
      </w:r>
    </w:p>
    <w:p w:rsidR="00622EDC" w:rsidRPr="00622EDC" w:rsidRDefault="00694D1C" w:rsidP="00622EDC">
      <w:pPr>
        <w:pStyle w:val="western"/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</w:t>
      </w:r>
      <w:r w:rsidR="00622EDC" w:rsidRPr="00622EDC">
        <w:rPr>
          <w:rFonts w:ascii="Verdana" w:hAnsi="Verdana"/>
          <w:sz w:val="18"/>
          <w:szCs w:val="18"/>
        </w:rPr>
        <w:t>)  non aver ceduto in tutto o in parte fuori dei casi previsti dalla legge, l’alloggio eventualmente assegnato in precedenza in locazione semplice;</w:t>
      </w:r>
    </w:p>
    <w:p w:rsidR="00622EDC" w:rsidRPr="00622EDC" w:rsidRDefault="00694D1C" w:rsidP="00622EDC">
      <w:pPr>
        <w:pStyle w:val="western"/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="00622EDC" w:rsidRPr="00622EDC">
        <w:rPr>
          <w:rFonts w:ascii="Verdana" w:hAnsi="Verdana"/>
          <w:sz w:val="18"/>
          <w:szCs w:val="18"/>
        </w:rPr>
        <w:t>)  non essere stato sfrattato per morosità da alloggio pubblico negli ultimi 5 anni ed abbia pagato tutte le somme dovute all’ente gestore;</w:t>
      </w:r>
    </w:p>
    <w:p w:rsidR="00622EDC" w:rsidRDefault="00622EDC" w:rsidP="00622EDC">
      <w:pPr>
        <w:pStyle w:val="western"/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  <w:r w:rsidRPr="00622EDC">
        <w:rPr>
          <w:rFonts w:ascii="Verdana" w:hAnsi="Verdana"/>
          <w:sz w:val="18"/>
          <w:szCs w:val="18"/>
        </w:rPr>
        <w:t>h)  non essere stato occupante senza titolo di alloggi pubblici negli ultimi 5 anni.</w:t>
      </w:r>
    </w:p>
    <w:p w:rsidR="00694D1C" w:rsidRPr="00622EDC" w:rsidRDefault="00694D1C" w:rsidP="00622EDC">
      <w:pPr>
        <w:pStyle w:val="western"/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</w:p>
    <w:p w:rsidR="008A5349" w:rsidRPr="00875F52" w:rsidRDefault="008A5349" w:rsidP="008A5349">
      <w:pPr>
        <w:pStyle w:val="Standard"/>
        <w:spacing w:after="60" w:line="240" w:lineRule="auto"/>
        <w:ind w:left="284"/>
        <w:jc w:val="both"/>
        <w:rPr>
          <w:rFonts w:ascii="Helvetica" w:eastAsia="+mn-ea" w:hAnsi="Helvetica" w:cs="Helvetica"/>
          <w:bCs/>
          <w:kern w:val="2"/>
          <w:sz w:val="20"/>
          <w:szCs w:val="20"/>
        </w:rPr>
      </w:pPr>
    </w:p>
    <w:p w:rsidR="00332A5B" w:rsidRPr="008A5349" w:rsidRDefault="00332A5B" w:rsidP="000C4C2C">
      <w:pPr>
        <w:pStyle w:val="Standard"/>
        <w:spacing w:after="60" w:line="240" w:lineRule="auto"/>
        <w:rPr>
          <w:rFonts w:ascii="Helvetica" w:eastAsia="+mn-ea" w:hAnsi="Helvetica" w:cs="Helvetica"/>
          <w:b/>
          <w:bCs/>
          <w:kern w:val="2"/>
        </w:rPr>
      </w:pPr>
    </w:p>
    <w:p w:rsidR="00694D1C" w:rsidRDefault="00694D1C" w:rsidP="00694D1C">
      <w:pPr>
        <w:pStyle w:val="western"/>
        <w:spacing w:before="0" w:beforeAutospacing="0" w:after="0" w:afterAutospacing="0" w:line="36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MODALITA’ E TEMPI PRESENTAZIONE DOMANDA</w:t>
      </w:r>
    </w:p>
    <w:p w:rsidR="00694D1C" w:rsidRDefault="00694D1C" w:rsidP="00694D1C">
      <w:pPr>
        <w:pStyle w:val="western"/>
        <w:spacing w:before="0" w:beforeAutospacing="0" w:line="360" w:lineRule="auto"/>
      </w:pPr>
      <w:r>
        <w:rPr>
          <w:rFonts w:ascii="Verdana" w:hAnsi="Verdana"/>
          <w:color w:val="000000"/>
          <w:sz w:val="18"/>
          <w:szCs w:val="18"/>
        </w:rPr>
        <w:t xml:space="preserve">Tutti gli interessati dovranno inoltrare la propria istanza, opportunamente corredata da tutta la documentazione e della dichiarazione circa il possesso dei requisiti previsti dall’Avviso, </w:t>
      </w:r>
      <w:r>
        <w:rPr>
          <w:rFonts w:ascii="Verdana" w:hAnsi="Verdana"/>
          <w:b/>
          <w:bCs/>
          <w:color w:val="000000"/>
          <w:sz w:val="18"/>
          <w:szCs w:val="18"/>
        </w:rPr>
        <w:t>dal giorno 2</w:t>
      </w:r>
      <w:r w:rsidR="00A20A65">
        <w:rPr>
          <w:rFonts w:ascii="Verdana" w:hAnsi="Verdana"/>
          <w:b/>
          <w:bCs/>
          <w:color w:val="000000"/>
          <w:sz w:val="18"/>
          <w:szCs w:val="18"/>
        </w:rPr>
        <w:t>5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A20A65">
        <w:rPr>
          <w:rFonts w:ascii="Verdana" w:hAnsi="Verdana"/>
          <w:b/>
          <w:bCs/>
          <w:color w:val="000000"/>
          <w:sz w:val="18"/>
          <w:szCs w:val="18"/>
        </w:rPr>
        <w:t xml:space="preserve">FEBBRAIO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al 25 </w:t>
      </w:r>
      <w:r w:rsidR="00A20A65">
        <w:rPr>
          <w:rFonts w:ascii="Verdana" w:hAnsi="Verdana"/>
          <w:b/>
          <w:bCs/>
          <w:color w:val="000000"/>
          <w:sz w:val="18"/>
          <w:szCs w:val="18"/>
        </w:rPr>
        <w:t>MA</w:t>
      </w:r>
      <w:r w:rsidR="00A20A65">
        <w:rPr>
          <w:rFonts w:ascii="Verdana" w:hAnsi="Verdana"/>
          <w:b/>
          <w:bCs/>
          <w:color w:val="000000"/>
          <w:sz w:val="18"/>
          <w:szCs w:val="18"/>
        </w:rPr>
        <w:t>R</w:t>
      </w:r>
      <w:r w:rsidR="00A20A65">
        <w:rPr>
          <w:rFonts w:ascii="Verdana" w:hAnsi="Verdana"/>
          <w:b/>
          <w:bCs/>
          <w:color w:val="000000"/>
          <w:sz w:val="18"/>
          <w:szCs w:val="18"/>
        </w:rPr>
        <w:t>ZO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202</w:t>
      </w:r>
      <w:r w:rsidR="00A20A65">
        <w:rPr>
          <w:rFonts w:ascii="Verdana" w:hAnsi="Verdana"/>
          <w:b/>
          <w:bCs/>
          <w:color w:val="000000"/>
          <w:sz w:val="18"/>
          <w:szCs w:val="18"/>
        </w:rPr>
        <w:t>5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esclusivamente alla </w:t>
      </w:r>
      <w:proofErr w:type="spellStart"/>
      <w:r>
        <w:rPr>
          <w:rFonts w:ascii="Verdana" w:hAnsi="Verdana"/>
          <w:color w:val="000000"/>
          <w:sz w:val="18"/>
          <w:szCs w:val="18"/>
        </w:rPr>
        <w:t>p.e.c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comunale: </w:t>
      </w:r>
      <w:hyperlink r:id="rId9" w:tgtFrame="_top" w:history="1">
        <w:r>
          <w:rPr>
            <w:rStyle w:val="Collegamentoipertestuale"/>
            <w:rFonts w:ascii="Verdana" w:hAnsi="Verdana"/>
            <w:sz w:val="18"/>
            <w:szCs w:val="18"/>
          </w:rPr>
          <w:t>comune.treviglio@legalmail.it</w:t>
        </w:r>
      </w:hyperlink>
    </w:p>
    <w:p w:rsidR="003327B3" w:rsidRDefault="00325A14" w:rsidP="000C4C2C">
      <w:pPr>
        <w:pStyle w:val="Standard"/>
        <w:spacing w:after="120" w:line="240" w:lineRule="auto"/>
        <w:contextualSpacing/>
        <w:jc w:val="both"/>
        <w:rPr>
          <w:rFonts w:ascii="Helvetica" w:eastAsia="+mn-ea" w:hAnsi="Helvetica" w:cs="Helvetica"/>
          <w:b/>
          <w:bCs/>
          <w:kern w:val="2"/>
        </w:rPr>
      </w:pPr>
      <w:r w:rsidRPr="005A23B9">
        <w:rPr>
          <w:rFonts w:ascii="Helvetica" w:eastAsia="+mn-ea" w:hAnsi="Helvetica" w:cs="Helvetica"/>
          <w:b/>
          <w:bCs/>
          <w:kern w:val="2"/>
        </w:rPr>
        <w:t>INFORMAZIONI</w:t>
      </w:r>
    </w:p>
    <w:p w:rsidR="00D92C18" w:rsidRPr="006A1298" w:rsidRDefault="00D92C18" w:rsidP="000C4C2C">
      <w:pPr>
        <w:pStyle w:val="Standard"/>
        <w:spacing w:before="60" w:after="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A1298">
        <w:rPr>
          <w:rFonts w:ascii="Verdana" w:hAnsi="Verdana" w:cs="Verdana"/>
          <w:color w:val="000000"/>
          <w:sz w:val="18"/>
          <w:szCs w:val="18"/>
        </w:rPr>
        <w:t xml:space="preserve">Il Responsabile del Procedimento, ai sensi della Legge n.241/90 e </w:t>
      </w:r>
      <w:proofErr w:type="spellStart"/>
      <w:r w:rsidRPr="006A1298">
        <w:rPr>
          <w:rFonts w:ascii="Verdana" w:hAnsi="Verdana" w:cs="Verdana"/>
          <w:color w:val="000000"/>
          <w:sz w:val="18"/>
          <w:szCs w:val="18"/>
        </w:rPr>
        <w:t>s.m.i.</w:t>
      </w:r>
      <w:proofErr w:type="spellEnd"/>
      <w:r w:rsidRPr="006A1298">
        <w:rPr>
          <w:rFonts w:ascii="Verdana" w:hAnsi="Verdana" w:cs="Verdana"/>
          <w:color w:val="000000"/>
          <w:sz w:val="18"/>
          <w:szCs w:val="18"/>
        </w:rPr>
        <w:t xml:space="preserve">, è il Sig. Giacomo </w:t>
      </w:r>
      <w:proofErr w:type="spellStart"/>
      <w:r w:rsidRPr="006A1298">
        <w:rPr>
          <w:rFonts w:ascii="Verdana" w:hAnsi="Verdana" w:cs="Verdana"/>
          <w:color w:val="000000"/>
          <w:sz w:val="18"/>
          <w:szCs w:val="18"/>
        </w:rPr>
        <w:t>Melini</w:t>
      </w:r>
      <w:proofErr w:type="spellEnd"/>
      <w:r w:rsidRPr="006A1298">
        <w:rPr>
          <w:rFonts w:ascii="Verdana" w:hAnsi="Verdana" w:cs="Verdana"/>
          <w:color w:val="000000"/>
          <w:sz w:val="18"/>
          <w:szCs w:val="18"/>
        </w:rPr>
        <w:t>.</w:t>
      </w:r>
    </w:p>
    <w:p w:rsidR="00D92C18" w:rsidRPr="006A1298" w:rsidRDefault="00D92C18" w:rsidP="003327B3">
      <w:pPr>
        <w:pStyle w:val="Standard"/>
        <w:spacing w:after="0" w:line="360" w:lineRule="auto"/>
        <w:jc w:val="both"/>
        <w:rPr>
          <w:rFonts w:ascii="Verdana" w:hAnsi="Verdana"/>
        </w:rPr>
      </w:pPr>
      <w:r w:rsidRPr="006A1298">
        <w:rPr>
          <w:rFonts w:ascii="Verdana" w:hAnsi="Verdana" w:cs="Verdana"/>
          <w:color w:val="000000"/>
          <w:sz w:val="18"/>
          <w:szCs w:val="18"/>
        </w:rPr>
        <w:t>REFERENTE: Ale</w:t>
      </w:r>
      <w:r w:rsidR="003327B3" w:rsidRPr="006A1298">
        <w:rPr>
          <w:rFonts w:ascii="Verdana" w:hAnsi="Verdana" w:cs="Verdana"/>
          <w:color w:val="000000"/>
          <w:sz w:val="18"/>
          <w:szCs w:val="18"/>
        </w:rPr>
        <w:t>ssandro Fumagalli</w:t>
      </w:r>
      <w:r w:rsidR="002A7381">
        <w:rPr>
          <w:rFonts w:ascii="Verdana" w:hAnsi="Verdana" w:cs="Verdana"/>
          <w:color w:val="000000"/>
          <w:sz w:val="18"/>
          <w:szCs w:val="18"/>
        </w:rPr>
        <w:t xml:space="preserve"> - </w:t>
      </w:r>
      <w:r w:rsidR="003327B3" w:rsidRPr="006A1298">
        <w:rPr>
          <w:rFonts w:ascii="Verdana" w:hAnsi="Verdana" w:cs="Verdana"/>
          <w:color w:val="000000"/>
          <w:sz w:val="18"/>
          <w:szCs w:val="18"/>
        </w:rPr>
        <w:t>Tel.0363.317302</w:t>
      </w:r>
      <w:r w:rsidRPr="006A1298">
        <w:rPr>
          <w:rFonts w:ascii="Verdana" w:hAnsi="Verdana" w:cs="Verdana"/>
          <w:color w:val="000000"/>
          <w:sz w:val="18"/>
          <w:szCs w:val="18"/>
        </w:rPr>
        <w:t xml:space="preserve"> e-mail: </w:t>
      </w:r>
      <w:hyperlink r:id="rId10" w:history="1">
        <w:r w:rsidRPr="006A1298">
          <w:rPr>
            <w:rStyle w:val="Internetlink"/>
            <w:rFonts w:ascii="Verdana" w:hAnsi="Verdana"/>
            <w:sz w:val="18"/>
            <w:szCs w:val="18"/>
          </w:rPr>
          <w:t>alessandro.fumagalli@comune.treviglio.bg.it</w:t>
        </w:r>
      </w:hyperlink>
    </w:p>
    <w:p w:rsidR="00F3765E" w:rsidRPr="006A1298" w:rsidRDefault="00F3765E">
      <w:pPr>
        <w:pStyle w:val="Standard"/>
        <w:spacing w:after="0" w:line="360" w:lineRule="auto"/>
        <w:jc w:val="both"/>
        <w:rPr>
          <w:rFonts w:ascii="Verdana" w:hAnsi="Verdana"/>
        </w:rPr>
      </w:pPr>
    </w:p>
    <w:p w:rsidR="00F3765E" w:rsidRPr="005A23B9" w:rsidRDefault="003327B3">
      <w:pPr>
        <w:pStyle w:val="Standard"/>
        <w:spacing w:before="100" w:after="0" w:line="240" w:lineRule="auto"/>
        <w:rPr>
          <w:rFonts w:ascii="Verdana" w:eastAsia="Times New Roman" w:hAnsi="Verdana" w:cs="Times New Roman"/>
          <w:lang w:eastAsia="it-IT"/>
        </w:rPr>
      </w:pPr>
      <w:r w:rsidRPr="005A23B9">
        <w:rPr>
          <w:rFonts w:ascii="Verdana" w:eastAsia="Times New Roman" w:hAnsi="Verdana" w:cs="Times New Roman"/>
          <w:b/>
          <w:lang w:eastAsia="it-IT"/>
        </w:rPr>
        <w:t>ALLEGATO</w:t>
      </w:r>
      <w:r w:rsidRPr="005A23B9">
        <w:rPr>
          <w:rFonts w:ascii="Verdana" w:eastAsia="Times New Roman" w:hAnsi="Verdana" w:cs="Times New Roman"/>
          <w:lang w:eastAsia="it-IT"/>
        </w:rPr>
        <w:t xml:space="preserve">:  </w:t>
      </w:r>
      <w:r w:rsidRPr="002A7381">
        <w:rPr>
          <w:rFonts w:ascii="Verdana" w:hAnsi="Verdana" w:cs="Verdana"/>
          <w:color w:val="000000"/>
          <w:sz w:val="18"/>
          <w:szCs w:val="18"/>
        </w:rPr>
        <w:t>BANDO CON MODULO DI DOMANDA</w:t>
      </w:r>
      <w:r w:rsidR="00D92C18" w:rsidRPr="005A23B9">
        <w:rPr>
          <w:rFonts w:ascii="Verdana" w:eastAsia="Times New Roman" w:hAnsi="Verdana" w:cs="Times New Roman"/>
          <w:lang w:eastAsia="it-IT"/>
        </w:rPr>
        <w:t xml:space="preserve"> </w:t>
      </w:r>
    </w:p>
    <w:sectPr w:rsidR="00F3765E" w:rsidRPr="005A23B9" w:rsidSect="00325A14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FE" w:rsidRDefault="00325A14">
      <w:pPr>
        <w:spacing w:after="0" w:line="240" w:lineRule="auto"/>
      </w:pPr>
      <w:r>
        <w:separator/>
      </w:r>
    </w:p>
  </w:endnote>
  <w:endnote w:type="continuationSeparator" w:id="0">
    <w:p w:rsidR="00F524FE" w:rsidRDefault="0032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FE" w:rsidRDefault="00325A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24FE" w:rsidRDefault="0032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BDE"/>
    <w:multiLevelType w:val="multilevel"/>
    <w:tmpl w:val="2A6CF0D2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A4B03C9"/>
    <w:multiLevelType w:val="multilevel"/>
    <w:tmpl w:val="CB702698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270474AC"/>
    <w:multiLevelType w:val="hybridMultilevel"/>
    <w:tmpl w:val="6D584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95BFC"/>
    <w:multiLevelType w:val="hybridMultilevel"/>
    <w:tmpl w:val="2E56F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F0799"/>
    <w:multiLevelType w:val="hybridMultilevel"/>
    <w:tmpl w:val="AB044A76"/>
    <w:lvl w:ilvl="0" w:tplc="3228886C">
      <w:numFmt w:val="bullet"/>
      <w:lvlText w:val="-"/>
      <w:lvlJc w:val="left"/>
      <w:pPr>
        <w:ind w:left="720" w:hanging="360"/>
      </w:pPr>
      <w:rPr>
        <w:rFonts w:ascii="Helvetica" w:eastAsia="+mn-ea" w:hAnsi="Helvetica" w:cs="Helvetic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90813"/>
    <w:multiLevelType w:val="hybridMultilevel"/>
    <w:tmpl w:val="FF6A4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D20A0"/>
    <w:multiLevelType w:val="hybridMultilevel"/>
    <w:tmpl w:val="84E86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147A8"/>
    <w:multiLevelType w:val="hybridMultilevel"/>
    <w:tmpl w:val="7E62F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765E"/>
    <w:rsid w:val="00063335"/>
    <w:rsid w:val="00070E44"/>
    <w:rsid w:val="000C4C2C"/>
    <w:rsid w:val="000D64B6"/>
    <w:rsid w:val="00143584"/>
    <w:rsid w:val="001A5552"/>
    <w:rsid w:val="001C050C"/>
    <w:rsid w:val="001C4B2B"/>
    <w:rsid w:val="00256F42"/>
    <w:rsid w:val="002A7381"/>
    <w:rsid w:val="00325A14"/>
    <w:rsid w:val="003327B3"/>
    <w:rsid w:val="00332A5B"/>
    <w:rsid w:val="00353289"/>
    <w:rsid w:val="003568A0"/>
    <w:rsid w:val="003707AB"/>
    <w:rsid w:val="003B3A5C"/>
    <w:rsid w:val="0043223D"/>
    <w:rsid w:val="00445328"/>
    <w:rsid w:val="005157B7"/>
    <w:rsid w:val="00543DA6"/>
    <w:rsid w:val="005A23B9"/>
    <w:rsid w:val="005F2B9B"/>
    <w:rsid w:val="00622EDC"/>
    <w:rsid w:val="00667419"/>
    <w:rsid w:val="00671540"/>
    <w:rsid w:val="00694D1C"/>
    <w:rsid w:val="006A1298"/>
    <w:rsid w:val="006F3C96"/>
    <w:rsid w:val="00742795"/>
    <w:rsid w:val="007E1FD6"/>
    <w:rsid w:val="00875F52"/>
    <w:rsid w:val="008A5349"/>
    <w:rsid w:val="00A20A65"/>
    <w:rsid w:val="00A76974"/>
    <w:rsid w:val="00B01084"/>
    <w:rsid w:val="00B609C6"/>
    <w:rsid w:val="00D92C18"/>
    <w:rsid w:val="00DD1746"/>
    <w:rsid w:val="00E2178D"/>
    <w:rsid w:val="00E27269"/>
    <w:rsid w:val="00E3495E"/>
    <w:rsid w:val="00ED5813"/>
    <w:rsid w:val="00EE351C"/>
    <w:rsid w:val="00F3765E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ingle">
    <w:name w:val="date-display-single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date-display-start">
    <w:name w:val="date-display-start"/>
    <w:basedOn w:val="Carpredefinitoparagrafo"/>
  </w:style>
  <w:style w:type="character" w:customStyle="1" w:styleId="date-display-separator">
    <w:name w:val="date-display-separator"/>
    <w:basedOn w:val="Carpredefinitoparagrafo"/>
  </w:style>
  <w:style w:type="character" w:customStyle="1" w:styleId="date-display-end">
    <w:name w:val="date-display-end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rsid w:val="00E3495E"/>
    <w:rPr>
      <w:color w:val="0000FF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2A5B"/>
    <w:rPr>
      <w:color w:val="0000FF"/>
      <w:u w:val="single"/>
    </w:rPr>
  </w:style>
  <w:style w:type="paragraph" w:customStyle="1" w:styleId="western">
    <w:name w:val="western"/>
    <w:basedOn w:val="Normale"/>
    <w:rsid w:val="00A7697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Futura" w:eastAsia="Times New Roman" w:hAnsi="Futura" w:cs="Times New Roman"/>
      <w:kern w:val="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ingle">
    <w:name w:val="date-display-single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date-display-start">
    <w:name w:val="date-display-start"/>
    <w:basedOn w:val="Carpredefinitoparagrafo"/>
  </w:style>
  <w:style w:type="character" w:customStyle="1" w:styleId="date-display-separator">
    <w:name w:val="date-display-separator"/>
    <w:basedOn w:val="Carpredefinitoparagrafo"/>
  </w:style>
  <w:style w:type="character" w:customStyle="1" w:styleId="date-display-end">
    <w:name w:val="date-display-end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rsid w:val="00E3495E"/>
    <w:rPr>
      <w:color w:val="0000FF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2A5B"/>
    <w:rPr>
      <w:color w:val="0000FF"/>
      <w:u w:val="single"/>
    </w:rPr>
  </w:style>
  <w:style w:type="paragraph" w:customStyle="1" w:styleId="western">
    <w:name w:val="western"/>
    <w:basedOn w:val="Normale"/>
    <w:rsid w:val="00A7697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Futura" w:eastAsia="Times New Roman" w:hAnsi="Futura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ssandro.fumagalli@comune.treviglio.b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trevigli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Microsoft_Office_com3v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FUMAGALLI</dc:creator>
  <cp:lastModifiedBy>Alessandro Fumagalli</cp:lastModifiedBy>
  <cp:revision>3</cp:revision>
  <dcterms:created xsi:type="dcterms:W3CDTF">2025-02-24T14:37:00Z</dcterms:created>
  <dcterms:modified xsi:type="dcterms:W3CDTF">2025-02-24T14:44:00Z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